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7" w:rsidRPr="00943077" w:rsidRDefault="00943077" w:rsidP="00943077">
      <w:pPr>
        <w:shd w:val="clear" w:color="auto" w:fill="FFFFFF"/>
        <w:spacing w:after="120" w:line="315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ru-RU"/>
        </w:rPr>
      </w:pPr>
      <w:r w:rsidRPr="00943077"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ru-RU"/>
        </w:rPr>
        <w:t>В Подмосковье открылся VI (майский) совместный Пленум ЦК и ЦКРК КПРФ</w:t>
      </w:r>
    </w:p>
    <w:p w:rsidR="00943077" w:rsidRPr="00943077" w:rsidRDefault="00943077" w:rsidP="00943077">
      <w:pPr>
        <w:shd w:val="clear" w:color="auto" w:fill="FFFFFF"/>
        <w:spacing w:before="480" w:after="480" w:line="240" w:lineRule="auto"/>
        <w:outlineLvl w:val="1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27 мая в Подмосковье открылся VI (майский) совместный Пленум ЦК и ЦКРК КПРФ. В работе партийного форума принимают участие около 500 человек.</w:t>
      </w:r>
    </w:p>
    <w:p w:rsidR="00943077" w:rsidRPr="00943077" w:rsidRDefault="00943077" w:rsidP="00943077">
      <w:pPr>
        <w:shd w:val="clear" w:color="auto" w:fill="FFFFFF"/>
        <w:spacing w:line="240" w:lineRule="auto"/>
        <w:rPr>
          <w:rFonts w:ascii="Tahoma" w:eastAsia="Times New Roman" w:hAnsi="Tahoma" w:cs="Tahoma"/>
          <w:i/>
          <w:iCs/>
          <w:color w:val="999999"/>
          <w:sz w:val="20"/>
          <w:szCs w:val="20"/>
          <w:lang w:eastAsia="ru-RU"/>
        </w:rPr>
      </w:pPr>
      <w:r w:rsidRPr="00943077">
        <w:rPr>
          <w:rFonts w:ascii="Tahoma" w:eastAsia="Times New Roman" w:hAnsi="Tahoma" w:cs="Tahoma"/>
          <w:i/>
          <w:iCs/>
          <w:color w:val="999999"/>
          <w:sz w:val="20"/>
          <w:szCs w:val="20"/>
          <w:lang w:eastAsia="ru-RU"/>
        </w:rPr>
        <w:t>КПРФ.ru Фото Сергея Сергеева</w:t>
      </w:r>
      <w:r w:rsidRPr="00943077">
        <w:rPr>
          <w:rFonts w:ascii="Tahoma" w:eastAsia="Times New Roman" w:hAnsi="Tahoma" w:cs="Tahoma"/>
          <w:i/>
          <w:iCs/>
          <w:color w:val="999999"/>
          <w:sz w:val="20"/>
          <w:szCs w:val="20"/>
          <w:lang w:eastAsia="ru-RU"/>
        </w:rPr>
        <w:br/>
        <w:t>2023-05-27 10:25 (обновление: 2023-05-27 10:53)</w:t>
      </w:r>
    </w:p>
    <w:p w:rsidR="00943077" w:rsidRPr="00943077" w:rsidRDefault="00943077" w:rsidP="009430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43077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48A0DB5" wp14:editId="2F3CB97D">
            <wp:extent cx="1238250" cy="1590675"/>
            <wp:effectExtent l="0" t="0" r="0" b="9525"/>
            <wp:docPr id="1" name="Рисунок 1" descr="https://kprf.ru/m/130/167/c/img/2014/05/fb7a92_portret-v-kosti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rf.ru/m/130/167/c/img/2014/05/fb7a92_portret-v-kostiu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77" w:rsidRPr="00943077" w:rsidRDefault="00943077" w:rsidP="009430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94307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Зюганов Геннадий Андреевич</w:t>
      </w:r>
    </w:p>
    <w:p w:rsidR="00943077" w:rsidRPr="00943077" w:rsidRDefault="00943077" w:rsidP="009430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307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Председатель ЦК КПРФ, руководитель фракции КПРФ в Госдуме ФС РФ</w:t>
      </w:r>
    </w:p>
    <w:p w:rsidR="00943077" w:rsidRPr="00943077" w:rsidRDefault="00943077" w:rsidP="00943077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начала Пленума на большом экране для его участников был продемонстрирован документальный фильм о современной красногалстучной пионерии.</w:t>
      </w:r>
    </w:p>
    <w:p w:rsidR="00943077" w:rsidRPr="00943077" w:rsidRDefault="00943077" w:rsidP="0094307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«Мы живем в судьбоносное время. Идет священная война. Мы продолжаем святое дело наших отцов и дедов», - сказал на открытии партийного форума Председатель ЦК КПРФ </w:t>
      </w:r>
      <w:r w:rsidRPr="0094307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Г.А. Зюганов</w:t>
      </w: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3077" w:rsidRPr="00943077" w:rsidRDefault="00943077" w:rsidP="00943077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Пленума почтили минутой молчания память коммунистов, погибших на территории проведения Специальной военной операции. На большом экране демонстрировались фото Героев-коммунистов.</w:t>
      </w:r>
    </w:p>
    <w:p w:rsidR="00943077" w:rsidRPr="00943077" w:rsidRDefault="00943077" w:rsidP="00943077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Г.А. Зюганов вручил партийные билеты новому пополнению КПРФ.</w:t>
      </w:r>
    </w:p>
    <w:p w:rsidR="00943077" w:rsidRPr="00943077" w:rsidRDefault="00943077" w:rsidP="00943077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этого состоялось поздравление лауреатов </w:t>
      </w:r>
      <w:proofErr w:type="gramStart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Ленинской</w:t>
      </w:r>
      <w:proofErr w:type="gramEnd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премии-2023 года. Лауреатами стали Г.А. Ефимова, Б.О. </w:t>
      </w:r>
      <w:proofErr w:type="spellStart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Комоцкий</w:t>
      </w:r>
      <w:proofErr w:type="spellEnd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Н.И. Сапожников, О.О. </w:t>
      </w:r>
      <w:proofErr w:type="spellStart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Хоржан</w:t>
      </w:r>
      <w:proofErr w:type="spellEnd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Д.С. Дмитриенко.</w:t>
      </w:r>
    </w:p>
    <w:p w:rsidR="00943077" w:rsidRPr="00943077" w:rsidRDefault="00943077" w:rsidP="00943077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повестке дня Пленума следующие вопросы:</w:t>
      </w:r>
    </w:p>
    <w:p w:rsidR="00943077" w:rsidRPr="00943077" w:rsidRDefault="00943077" w:rsidP="00943077">
      <w:pPr>
        <w:numPr>
          <w:ilvl w:val="0"/>
          <w:numId w:val="1"/>
        </w:numPr>
        <w:shd w:val="clear" w:color="auto" w:fill="FFFFFF"/>
        <w:spacing w:after="375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задачах партии по борьбе с фашизмом и </w:t>
      </w:r>
      <w:proofErr w:type="gramStart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патриотическому</w:t>
      </w:r>
      <w:proofErr w:type="gramEnd"/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воспитания подрастающего поколения.</w:t>
      </w:r>
    </w:p>
    <w:p w:rsidR="00943077" w:rsidRPr="00943077" w:rsidRDefault="00943077" w:rsidP="00943077">
      <w:pPr>
        <w:numPr>
          <w:ilvl w:val="0"/>
          <w:numId w:val="1"/>
        </w:numPr>
        <w:shd w:val="clear" w:color="auto" w:fill="FFFFFF"/>
        <w:spacing w:after="375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задачах партии по укреплению народовластия и демократизации российского избирательного законодательства.</w:t>
      </w:r>
    </w:p>
    <w:p w:rsidR="00943077" w:rsidRPr="00943077" w:rsidRDefault="00943077" w:rsidP="00943077">
      <w:pPr>
        <w:numPr>
          <w:ilvl w:val="0"/>
          <w:numId w:val="1"/>
        </w:numPr>
        <w:shd w:val="clear" w:color="auto" w:fill="FFFFFF"/>
        <w:spacing w:after="375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итогах финансово-хозяйственной деятельности ЦК КПРФ в 2022 году и утверждении Сметы поступления и расходования денежных средств ЦК КПРФ на 2023 год.</w:t>
      </w:r>
    </w:p>
    <w:p w:rsidR="00930313" w:rsidRPr="00943077" w:rsidRDefault="00943077" w:rsidP="00943077">
      <w:pPr>
        <w:numPr>
          <w:ilvl w:val="0"/>
          <w:numId w:val="1"/>
        </w:numPr>
        <w:shd w:val="clear" w:color="auto" w:fill="FFFFFF"/>
        <w:spacing w:after="375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Сводного финансового отчета КПРФ за 2022 год.</w:t>
      </w:r>
      <w:bookmarkStart w:id="0" w:name="_GoBack"/>
      <w:bookmarkEnd w:id="0"/>
    </w:p>
    <w:sectPr w:rsidR="00930313" w:rsidRPr="0094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376D"/>
    <w:multiLevelType w:val="multilevel"/>
    <w:tmpl w:val="1FD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7"/>
    <w:rsid w:val="00930313"/>
    <w:rsid w:val="009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92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2023-05-27T12:17:00Z</dcterms:created>
  <dcterms:modified xsi:type="dcterms:W3CDTF">2023-05-27T12:18:00Z</dcterms:modified>
</cp:coreProperties>
</file>